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023DD988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36F998F4" w:rsidR="00A16D51" w:rsidRPr="00FD735F" w:rsidRDefault="00FD735F" w:rsidP="00FD735F">
            <w:pPr>
              <w:pStyle w:val="ListParagraph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6FCBE337" wp14:editId="7BD8AC6A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0787E41" w14:textId="0DB9B9E4" w:rsidR="00A16D51" w:rsidRPr="002F790C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2F790C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363E33" w:rsidRPr="002F790C">
              <w:rPr>
                <w:rFonts w:ascii="Verdana" w:hAnsi="Verdana" w:cs="Calibri"/>
                <w:sz w:val="36"/>
                <w:szCs w:val="36"/>
              </w:rPr>
              <w:t>Building &amp; Glazing Hazards</w:t>
            </w:r>
          </w:p>
          <w:p w14:paraId="711EEB2A" w14:textId="77777777" w:rsidR="008E2C7E" w:rsidRPr="002F790C" w:rsidRDefault="008E2C7E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5E9F44CC" w14:textId="77777777" w:rsidR="00C0053D" w:rsidRDefault="00363E33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Glazed door</w:t>
            </w:r>
          </w:p>
          <w:p w14:paraId="4F7363F1" w14:textId="32941BB9" w:rsidR="00363E33" w:rsidRPr="008E2C7E" w:rsidRDefault="00363E33" w:rsidP="008E2C7E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Laceration if broken</w:t>
            </w:r>
          </w:p>
        </w:tc>
        <w:tc>
          <w:tcPr>
            <w:tcW w:w="2127" w:type="dxa"/>
          </w:tcPr>
          <w:p w14:paraId="1AF68532" w14:textId="1B362F9F" w:rsidR="00A16D51" w:rsidRPr="00307B98" w:rsidRDefault="00363E33" w:rsidP="00363E33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the premises including children who could be inclined to run around</w:t>
            </w:r>
          </w:p>
        </w:tc>
        <w:tc>
          <w:tcPr>
            <w:tcW w:w="3969" w:type="dxa"/>
          </w:tcPr>
          <w:p w14:paraId="642225BD" w14:textId="0C80D8E3" w:rsidR="008E2C7E" w:rsidRPr="00307B98" w:rsidRDefault="00363E3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All glazed doors which contain </w:t>
            </w:r>
            <w:r w:rsidR="00FD5FBD">
              <w:rPr>
                <w:rFonts w:ascii="Verdana" w:hAnsi="Verdana" w:cs="Calibri"/>
              </w:rPr>
              <w:t>specialist safety glass</w:t>
            </w:r>
          </w:p>
        </w:tc>
        <w:tc>
          <w:tcPr>
            <w:tcW w:w="992" w:type="dxa"/>
          </w:tcPr>
          <w:p w14:paraId="0D0EAF1C" w14:textId="44694D76" w:rsidR="00A16D51" w:rsidRPr="00307B98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4708EE58" w14:textId="77777777" w:rsidR="008E2C7E" w:rsidRDefault="00363E33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Partition glazing contains window glass</w:t>
            </w:r>
          </w:p>
          <w:p w14:paraId="5A0FEEC0" w14:textId="6A91958B" w:rsidR="00363E33" w:rsidRPr="008E2C7E" w:rsidRDefault="00363E33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glass panel above waist height</w:t>
            </w:r>
          </w:p>
        </w:tc>
        <w:tc>
          <w:tcPr>
            <w:tcW w:w="2410" w:type="dxa"/>
          </w:tcPr>
          <w:p w14:paraId="4736E36F" w14:textId="77777777" w:rsid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  <w:r w:rsidR="008E2C7E">
              <w:rPr>
                <w:rFonts w:ascii="Verdana" w:hAnsi="Verdana" w:cs="Calibri"/>
              </w:rPr>
              <w:t xml:space="preserve"> </w:t>
            </w:r>
          </w:p>
          <w:p w14:paraId="304717EA" w14:textId="5BD7B798" w:rsidR="00363E33" w:rsidRPr="00307B98" w:rsidRDefault="00363E3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</w:tc>
      </w:tr>
      <w:tr w:rsidR="00C0053D" w14:paraId="6539C113" w14:textId="77777777" w:rsidTr="00A16D51">
        <w:tc>
          <w:tcPr>
            <w:tcW w:w="2830" w:type="dxa"/>
          </w:tcPr>
          <w:p w14:paraId="085944D3" w14:textId="7B295BF8" w:rsidR="008E2C7E" w:rsidRPr="008E2C7E" w:rsidRDefault="00363E33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Church building and internal premises</w:t>
            </w:r>
          </w:p>
        </w:tc>
        <w:tc>
          <w:tcPr>
            <w:tcW w:w="2127" w:type="dxa"/>
          </w:tcPr>
          <w:p w14:paraId="63B1F4E5" w14:textId="7EDA8D16" w:rsidR="001E2BD3" w:rsidRDefault="00363E3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All attending </w:t>
            </w:r>
            <w:r w:rsidR="001B439B">
              <w:rPr>
                <w:rFonts w:ascii="Verdana" w:hAnsi="Verdana" w:cs="Calibri"/>
              </w:rPr>
              <w:t>premises including older persons with visibility difficulties</w:t>
            </w:r>
          </w:p>
        </w:tc>
        <w:tc>
          <w:tcPr>
            <w:tcW w:w="3969" w:type="dxa"/>
          </w:tcPr>
          <w:p w14:paraId="0ED2EC0B" w14:textId="77777777" w:rsidR="00C0053D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Walkways and general access point clear of obstacles</w:t>
            </w:r>
          </w:p>
          <w:p w14:paraId="3D0CCF68" w14:textId="75FBBBD8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Floor covering in good repair</w:t>
            </w:r>
          </w:p>
        </w:tc>
        <w:tc>
          <w:tcPr>
            <w:tcW w:w="992" w:type="dxa"/>
          </w:tcPr>
          <w:p w14:paraId="2F7D96EF" w14:textId="010AC78D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0014139D" w14:textId="2BC4332C" w:rsidR="001E2BD3" w:rsidRPr="001E2BD3" w:rsidRDefault="001B439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inspection of premises 6/12</w:t>
            </w:r>
          </w:p>
        </w:tc>
        <w:tc>
          <w:tcPr>
            <w:tcW w:w="2410" w:type="dxa"/>
          </w:tcPr>
          <w:p w14:paraId="70C42CA4" w14:textId="77777777" w:rsidR="00C0053D" w:rsidRDefault="001E2BD3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Deacon </w:t>
            </w:r>
          </w:p>
          <w:p w14:paraId="1D4117C6" w14:textId="02A522D1" w:rsidR="001E2BD3" w:rsidRDefault="001B439B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</w:tc>
      </w:tr>
      <w:tr w:rsidR="00A16D51" w14:paraId="72758C39" w14:textId="77777777" w:rsidTr="00A16D51">
        <w:tc>
          <w:tcPr>
            <w:tcW w:w="2830" w:type="dxa"/>
          </w:tcPr>
          <w:p w14:paraId="5A0E284E" w14:textId="77777777" w:rsidR="001E2BD3" w:rsidRDefault="001B439B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External premises</w:t>
            </w:r>
          </w:p>
          <w:p w14:paraId="62FD6F7E" w14:textId="77777777" w:rsidR="001B439B" w:rsidRDefault="001B439B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gravel access</w:t>
            </w:r>
          </w:p>
          <w:p w14:paraId="02B59420" w14:textId="722D8281" w:rsidR="001B439B" w:rsidRPr="00A16D51" w:rsidRDefault="001B439B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graveyard and garden</w:t>
            </w:r>
          </w:p>
        </w:tc>
        <w:tc>
          <w:tcPr>
            <w:tcW w:w="2127" w:type="dxa"/>
          </w:tcPr>
          <w:p w14:paraId="0B004A26" w14:textId="72FA3BFE" w:rsidR="00A16D51" w:rsidRDefault="001E2BD3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</w:t>
            </w:r>
            <w:r w:rsidR="001B439B">
              <w:rPr>
                <w:rFonts w:ascii="Verdana" w:hAnsi="Verdana" w:cs="Calibri"/>
              </w:rPr>
              <w:t>ll attending premises</w:t>
            </w:r>
          </w:p>
          <w:p w14:paraId="15FA0C59" w14:textId="76C2C6E9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Those who provide maintenance such as grass cutting</w:t>
            </w:r>
          </w:p>
          <w:p w14:paraId="252941F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D9F6C6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80F7148" w14:textId="2346907D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1BD10E66" w14:textId="5612F481" w:rsidR="00A16D51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that the property is in good repair</w:t>
            </w:r>
          </w:p>
          <w:p w14:paraId="5BE012FE" w14:textId="51E27857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Grave stones are not lo</w:t>
            </w:r>
            <w:r w:rsidR="00E543AC">
              <w:rPr>
                <w:rFonts w:ascii="Verdana" w:hAnsi="Verdana" w:cs="Calibri"/>
              </w:rPr>
              <w:t>o</w:t>
            </w:r>
            <w:r>
              <w:rPr>
                <w:rFonts w:ascii="Verdana" w:hAnsi="Verdana" w:cs="Calibri"/>
              </w:rPr>
              <w:t>se or unstable</w:t>
            </w:r>
          </w:p>
          <w:p w14:paraId="50058303" w14:textId="217B5A96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Any maintenance equipment is in good state of repair and operator is familiar with use</w:t>
            </w:r>
          </w:p>
          <w:p w14:paraId="3473D66B" w14:textId="1BA62038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i.e. grass cutter and garden tools/ladders</w:t>
            </w:r>
          </w:p>
          <w:p w14:paraId="3E2212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C223D9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8A1DA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389772" w14:textId="2D1B4933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992" w:type="dxa"/>
          </w:tcPr>
          <w:p w14:paraId="4A16CA41" w14:textId="1D075DC3" w:rsidR="00A16D51" w:rsidRPr="00307B98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Med</w:t>
            </w:r>
          </w:p>
        </w:tc>
        <w:tc>
          <w:tcPr>
            <w:tcW w:w="3685" w:type="dxa"/>
          </w:tcPr>
          <w:p w14:paraId="03A4F61A" w14:textId="080E3B81" w:rsidR="00C0053D" w:rsidRDefault="001B439B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Repair worn or faulty equipment</w:t>
            </w:r>
          </w:p>
          <w:p w14:paraId="1265A23C" w14:textId="1DD6138A" w:rsidR="001B439B" w:rsidRPr="001E2BD3" w:rsidRDefault="001B439B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Provide additional protective clothing i.e. gloves</w:t>
            </w:r>
          </w:p>
          <w:p w14:paraId="47A9612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27FC3B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C9B97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27B7074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FF3A37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7CE1D02" w14:textId="7468672C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340165DF" w14:textId="609B8734" w:rsidR="00A16D51" w:rsidRDefault="001E2BD3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6AC7E813" w14:textId="79B40CC7" w:rsidR="001E2BD3" w:rsidRPr="00C0053D" w:rsidRDefault="001B439B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34ADEF2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FBDA96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17B6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CB76C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F469958" w14:textId="27CA7210" w:rsidR="00A16D51" w:rsidRPr="008F0F2D" w:rsidRDefault="00A16D51" w:rsidP="008F0F2D">
            <w:pPr>
              <w:rPr>
                <w:rFonts w:ascii="Verdana" w:hAnsi="Verdana" w:cs="Calibri"/>
              </w:rPr>
            </w:pPr>
          </w:p>
        </w:tc>
      </w:tr>
      <w:tr w:rsidR="001E2BD3" w14:paraId="23376ECC" w14:textId="77777777" w:rsidTr="00A16D51">
        <w:tc>
          <w:tcPr>
            <w:tcW w:w="2830" w:type="dxa"/>
          </w:tcPr>
          <w:p w14:paraId="4F6D264C" w14:textId="742B0741" w:rsidR="001E2BD3" w:rsidRPr="001B439B" w:rsidRDefault="001B439B" w:rsidP="001B439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Car </w:t>
            </w:r>
            <w:r w:rsidRPr="001B439B">
              <w:rPr>
                <w:rFonts w:ascii="Verdana" w:hAnsi="Verdana" w:cs="Calibri"/>
              </w:rPr>
              <w:t>parking areas</w:t>
            </w:r>
          </w:p>
          <w:p w14:paraId="0424E982" w14:textId="6055A72F" w:rsidR="001B439B" w:rsidRPr="001E2BD3" w:rsidRDefault="001B439B" w:rsidP="001B439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Collision by moving vehicle</w:t>
            </w:r>
          </w:p>
        </w:tc>
        <w:tc>
          <w:tcPr>
            <w:tcW w:w="2127" w:type="dxa"/>
          </w:tcPr>
          <w:p w14:paraId="171EC52B" w14:textId="4E3BA352" w:rsidR="001E2BD3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who visit premises</w:t>
            </w:r>
          </w:p>
        </w:tc>
        <w:tc>
          <w:tcPr>
            <w:tcW w:w="3969" w:type="dxa"/>
          </w:tcPr>
          <w:p w14:paraId="4D313A4C" w14:textId="77777777" w:rsidR="001E2BD3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Identified parking area for people with disability</w:t>
            </w:r>
          </w:p>
          <w:p w14:paraId="65F7BC72" w14:textId="77777777" w:rsidR="001B439B" w:rsidRDefault="001B439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Surface maintained regularly</w:t>
            </w:r>
            <w:r w:rsidR="00183910">
              <w:rPr>
                <w:rFonts w:ascii="Verdana" w:hAnsi="Verdana" w:cs="Calibri"/>
              </w:rPr>
              <w:t xml:space="preserve"> (re- shingle if required)</w:t>
            </w:r>
          </w:p>
          <w:p w14:paraId="77CA2CD7" w14:textId="77777777" w:rsidR="00183910" w:rsidRDefault="00183910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Grass area maintained regularly</w:t>
            </w:r>
          </w:p>
          <w:p w14:paraId="127ECB28" w14:textId="35137E69" w:rsidR="00183910" w:rsidRDefault="00183910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Movement sensors to lighting in car park area and entrance footpath</w:t>
            </w:r>
          </w:p>
        </w:tc>
        <w:tc>
          <w:tcPr>
            <w:tcW w:w="992" w:type="dxa"/>
          </w:tcPr>
          <w:p w14:paraId="25446A6A" w14:textId="64451864" w:rsidR="001E2BD3" w:rsidRDefault="007B761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4CB336C7" w14:textId="5D134850" w:rsidR="001E2BD3" w:rsidRDefault="00183910" w:rsidP="001E2BD3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Car Parking area used by authorised persons who attend the building</w:t>
            </w:r>
          </w:p>
        </w:tc>
        <w:tc>
          <w:tcPr>
            <w:tcW w:w="2410" w:type="dxa"/>
          </w:tcPr>
          <w:p w14:paraId="70D8440B" w14:textId="77777777" w:rsidR="001E2BD3" w:rsidRDefault="007B761F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12495B12" w14:textId="340FA8AD" w:rsidR="007B761F" w:rsidRDefault="007B761F" w:rsidP="001B439B">
            <w:pPr>
              <w:pStyle w:val="ListParagraph"/>
              <w:rPr>
                <w:rFonts w:ascii="Verdana" w:hAnsi="Verdana" w:cs="Calibri"/>
              </w:rPr>
            </w:pP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7309"/>
    <w:multiLevelType w:val="hybridMultilevel"/>
    <w:tmpl w:val="C2EA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6"/>
  </w:num>
  <w:num w:numId="3" w16cid:durableId="896085544">
    <w:abstractNumId w:val="0"/>
  </w:num>
  <w:num w:numId="4" w16cid:durableId="88548832">
    <w:abstractNumId w:val="4"/>
  </w:num>
  <w:num w:numId="5" w16cid:durableId="202137843">
    <w:abstractNumId w:val="2"/>
  </w:num>
  <w:num w:numId="6" w16cid:durableId="1017728206">
    <w:abstractNumId w:val="3"/>
  </w:num>
  <w:num w:numId="7" w16cid:durableId="83191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183910"/>
    <w:rsid w:val="001B439B"/>
    <w:rsid w:val="001E2BD3"/>
    <w:rsid w:val="002D5F2B"/>
    <w:rsid w:val="002F790C"/>
    <w:rsid w:val="00307B98"/>
    <w:rsid w:val="00363E33"/>
    <w:rsid w:val="00500476"/>
    <w:rsid w:val="006E28A8"/>
    <w:rsid w:val="007B761F"/>
    <w:rsid w:val="008E2C7E"/>
    <w:rsid w:val="008F0F2D"/>
    <w:rsid w:val="0093606E"/>
    <w:rsid w:val="00A16D51"/>
    <w:rsid w:val="00A84A77"/>
    <w:rsid w:val="00AA671E"/>
    <w:rsid w:val="00C0053D"/>
    <w:rsid w:val="00C04515"/>
    <w:rsid w:val="00C94FE4"/>
    <w:rsid w:val="00D15B48"/>
    <w:rsid w:val="00E543AC"/>
    <w:rsid w:val="00FD5FBD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7</cp:revision>
  <dcterms:created xsi:type="dcterms:W3CDTF">2024-12-17T17:02:00Z</dcterms:created>
  <dcterms:modified xsi:type="dcterms:W3CDTF">2025-03-14T17:31:00Z</dcterms:modified>
</cp:coreProperties>
</file>